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73" w:rsidRPr="008A5E03" w:rsidRDefault="008A5E03" w:rsidP="008A5E03"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Szanowni Rodzice, Przyjaciele i Entuzjaści naszego </w:t>
      </w:r>
      <w:proofErr w:type="spellStart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Ośrodka.Czwartek</w:t>
      </w:r>
      <w:proofErr w:type="spellEnd"/>
      <w:r>
        <w:rPr>
          <w:rFonts w:ascii="inherit" w:hAnsi="inherit"/>
          <w:color w:val="1C1E21"/>
          <w:sz w:val="21"/>
          <w:szCs w:val="21"/>
          <w:shd w:val="clear" w:color="auto" w:fill="FFFFFF"/>
        </w:rPr>
        <w:t>, wiec pewnie oczekujecie, ze zabiję Was informacjami z kół zainteresowań. Zrobię to, ale później i to tylko z jednego koła.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Czwartek był ważnym dniem, bo przedstawicielki Samorządu prezentowały nauczycielom wyniki ankiet wszystkich dziewcząt dotyczące oceniania. Już o tym pisałem, ale dzisiaj stało się to w realu. Część uwag zabolała niektórych nauczycieli i bardzo dobrze, bo tak buduje się partnerstwo w rela</w:t>
      </w:r>
      <w:r>
        <w:rPr>
          <w:rStyle w:val="textexposedshow"/>
          <w:rFonts w:ascii="inherit" w:hAnsi="inherit"/>
          <w:color w:val="1C1E21"/>
          <w:sz w:val="21"/>
          <w:szCs w:val="21"/>
        </w:rPr>
        <w:t>cji dorosły-dziecko. Tylko osiągając stan, w którym uczeń nie boi się mówić o tym, co uważa za nierówne, niesprawiedliwe czy po porostu krzywdzące, bez lęku, że poniesie z tego tytułu konsekwencje, tworzy pole do współpracy. Bardzo się cieszę, że zaczął się ten proces w naszej szkole i będę dbał, by nigdy się nie zakończył.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Pamiętacie akcję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maseczkową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? Pewnie, że pamiętacie, bo katowałem Was tym tematem niemiłosiernie. A co dalej, jak wykorzystać nabyte umiejętności? Otóż od kilku lat promujemy rezygnację z jednorazowych toreb, na rzecz toreb wielokrotnego użytku. A żeby korzystać z siatki wiele razy musi ona być ładna i takie dziewczyny robią od dawna, sam z nich korzystam i często mnie ludzie w sklepie pytają skąd mam takie cudo. Hand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made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- odpowiadam z uśmiechem.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Poza siatkami wielce pożądane są fartuchy kuchenne. Basia nasza kochana ogarnie każdy temat.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Oczywiście nie obyło się też bez wyprawy do lasu w trakcie zajęć wychowania fizycznego, co pokazują poniższe fotografie. Wszyscy jesteśmy stęsknieni leśnych włóczęg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73A5C66C" wp14:editId="56F330FC">
            <wp:extent cx="152400" cy="152400"/>
            <wp:effectExtent l="0" t="0" r="0" b="0"/>
            <wp:docPr id="3" name="Obraz 3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Na koniec dnia szkolnego odbywały się indywidualne konsultacje dla dziewcząt, które chcą wygrzebać się z jedynki lub aspirują do piątki (lub szóstki). Takie zajęcia wyrównawcze są dostępne dla wszystkich naszych uczennic, acz korzystają z nich średnio entuzjastycznie, chyba że widmo (a widma bywają przerażające) zajrzy im w oczy i głowy.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I na koniec koło biblioteczne. Czytanie książek jest formą rozwijania pasji i zainteresowań statyczną ale wielce ubogacającą, więc kultywujemy ją z pietyzmem. I taki to w skrócie dzień zwany czwartkiem. Wypełniony krzątaniną, aktywnością i odpoczynkiem. 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Bądźcie zdrowi i bezpieczni. Bądźcie z nami.</w:t>
      </w:r>
      <w:bookmarkStart w:id="0" w:name="_GoBack"/>
      <w:bookmarkEnd w:id="0"/>
    </w:p>
    <w:sectPr w:rsidR="00DE6273" w:rsidRPr="008A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AC"/>
    <w:rsid w:val="002611AC"/>
    <w:rsid w:val="006805E7"/>
    <w:rsid w:val="008A5E03"/>
    <w:rsid w:val="00D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11DF-1382-47B2-B0D9-7741DB8D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2611AC"/>
  </w:style>
  <w:style w:type="character" w:customStyle="1" w:styleId="7oe">
    <w:name w:val="_7oe"/>
    <w:basedOn w:val="Domylnaczcionkaakapitu"/>
    <w:rsid w:val="0026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2020-05-17T19:42:00Z</dcterms:created>
  <dcterms:modified xsi:type="dcterms:W3CDTF">2020-05-17T19:42:00Z</dcterms:modified>
</cp:coreProperties>
</file>