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DA" w:rsidRDefault="00D85342">
      <w:r>
        <w:rPr>
          <w:rFonts w:ascii="inherit" w:hAnsi="inherit"/>
          <w:color w:val="1C1E21"/>
          <w:sz w:val="21"/>
          <w:szCs w:val="21"/>
          <w:shd w:val="clear" w:color="auto" w:fill="FFFFFF"/>
        </w:rPr>
        <w:t>Szanowni Rodzice, Przyjaciele i Entuzjaści naszego Ośrodka. To 56 post z czasów pandemii. Dużo ale challenge to challenge. Szkoda, że nie mamy takiej mocy, by odwołać czas zarazy. Ale czas zarazy, to też czas próby a właściwie wielu prób. Bardzo dużo o sobie dowiadujemy się i poprzez wzajemną obserwację, ale też przez autorefleksją (bo i ona jest nam dostępna). A wiedza ta czasem buduje a czasem boli.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Dzisiaj kilka słów o grupie </w:t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>usamodzielniającej</w:t>
      </w:r>
      <w:bookmarkStart w:id="0" w:name="_GoBack"/>
      <w:bookmarkEnd w:id="0"/>
      <w:r>
        <w:rPr>
          <w:rFonts w:ascii="inherit" w:hAnsi="inherit"/>
          <w:color w:val="1C1E21"/>
          <w:sz w:val="21"/>
          <w:szCs w:val="21"/>
          <w:shd w:val="clear" w:color="auto" w:fill="FFFFFF"/>
        </w:rPr>
        <w:t xml:space="preserve"> i jej bohaterkach. Historia.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Utworzenie tej grupy było moją idee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fix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od wielu lat. Po ogromnych staraniach u władz różnych ościennych miast okazało się, że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mow-owska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młodzież nie jest najchętniej widzianą w roli sąsiada. Pozostało liczyć na własne podwórko. I tak w 2013 roku dzięki zaangażowaniu naszego organu prowadzącego (czytaj Województwo Śląskie) i nasze determinacji powstała w części pralni grupa. Nasz crème de la crème samodzielności. Miejsce do mieszkania bez wychowawców, bez porządku dnia, bez drobnych ograniczeń, ale za to miejsce z ogromną odpowiedzialnością dziewcząt, z koniecznością pracowania bądź podejmowania działań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wolontarystycznych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>, z samostanowieniem. Z pozoru łatwo tam być, jednak kilkuletnia historia tego miejsca pokazuje, że "łatwo" znaczy bardzo trudno. Trzeba zmagać się ze swoimi demonami, lękami, trudnościami tak, jak to robią ludzie dorośli. Samodzielnie i odpowiedzialnie. Wiele dziewczyn rezygnowało po kilku tygodniach lub miesiącach z pobytu tam i wracały do swoich grup macierzystych. Nie dlatego że złamały regulamin, dlatego że samotność je pokonała. A jednak ciągle są nowe, które chcą spróbować. I teraz o naszych aktualnych bohaterkach Dadze i Asi. Mieszkają razem od kilku miesięcy, miały wzloty i nieloty, zastanawiały się czy nie wrócić do Internatu, docierały się i uczyły siebie nawzajem. Teraz jest już im dobrze. I dobrze. Jestem przekonany, że "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domieszkaja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" do wakacji. Nasz konkurs o pierwszej pomocy też ich dotyczy, a są tylko we dwie, więc jak widzicie na zdjęciach muszą starać się w dwójnasób, a jeszcze potrzebny jest operator kamery, bo konkurs jest on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line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i video.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Nie znam innej drogi do odpowiedzialnej samodzielności niż owej samodzielności doświadczenie ze wszystkimi jej konsekwencjami, często bolesnymi. No i tyle na dzisiaj.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Bądźcie zdrowi i bezpieczni. Bądźcie z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nami.</w:t>
      </w:r>
      <w:r w:rsidR="001A784C">
        <w:rPr>
          <w:rStyle w:val="textexposedshow"/>
          <w:rFonts w:ascii="inherit" w:hAnsi="inherit"/>
          <w:color w:val="1C1E21"/>
          <w:sz w:val="21"/>
          <w:szCs w:val="21"/>
        </w:rPr>
        <w:t>mi</w:t>
      </w:r>
      <w:proofErr w:type="spellEnd"/>
      <w:r w:rsidR="001A784C">
        <w:rPr>
          <w:rStyle w:val="textexposedshow"/>
          <w:rFonts w:ascii="inherit" w:hAnsi="inherit"/>
          <w:color w:val="1C1E21"/>
          <w:sz w:val="21"/>
          <w:szCs w:val="21"/>
        </w:rPr>
        <w:t>.</w:t>
      </w:r>
    </w:p>
    <w:sectPr w:rsidR="00AB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4C"/>
    <w:rsid w:val="001A784C"/>
    <w:rsid w:val="00AB3FDA"/>
    <w:rsid w:val="00D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43971-3C62-42A8-96E4-34A4FE42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1A784C"/>
  </w:style>
  <w:style w:type="character" w:customStyle="1" w:styleId="7oe">
    <w:name w:val="_7oe"/>
    <w:basedOn w:val="Domylnaczcionkaakapitu"/>
    <w:rsid w:val="001A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2</cp:revision>
  <dcterms:created xsi:type="dcterms:W3CDTF">2020-05-08T19:11:00Z</dcterms:created>
  <dcterms:modified xsi:type="dcterms:W3CDTF">2020-05-08T19:11:00Z</dcterms:modified>
</cp:coreProperties>
</file>