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31" w:rsidRDefault="00F80337">
      <w:r>
        <w:rPr>
          <w:rFonts w:ascii="inherit" w:hAnsi="inherit"/>
          <w:color w:val="1D2129"/>
          <w:sz w:val="21"/>
          <w:szCs w:val="21"/>
          <w:shd w:val="clear" w:color="auto" w:fill="FFFFFF"/>
        </w:rPr>
        <w:t>Szanowni Rodzice, Przyjaciele i Entuzjaści naszego Ośrodka. Środa jak wtorek, tylko zimniej. Brrr. Dzisiaj trochę słów o samotności i izolacji. Miałem dzisiaj przyjemność spędzić trochę czasu z naszymi nowymi przebywającymi na kwarantannie dziewczynami. Żeby im trochę ulżyć i pokazać, że ośrodek to nie tylko izolatka, łazienka i korytarzyk zabrałem je do swojego pokoju i z zachowaniem dystansu społecznego, troszkę pogadaliśmy. Co prawda w czasie rozmowy najbardziej rozpraszaj</w:t>
      </w:r>
      <w:r>
        <w:rPr>
          <w:rStyle w:val="textexposedshow"/>
          <w:rFonts w:ascii="inherit" w:hAnsi="inherit"/>
          <w:color w:val="1D2129"/>
          <w:sz w:val="21"/>
          <w:szCs w:val="21"/>
        </w:rPr>
        <w:t>ące dla Dagmary i Angeliki były krzyki dziewczyn, które na dworze ćwiczyły rzut piłeczką palantową i widziałem jak ich wzrok i myśli uciekają za okno, jakoś się udało. Zastanawiałem się w czasie spotkania, kto się dziwniej czuje? One, które wylądowały na planecie Izolatka i dzielnie próbują sobie z tą sytuacją poradzić, czy ja - w maseczce i rękawiczkach- czujący absurdalność i dziwność tej sytuacji, przepraszający je cały czas i usiłujący zapewniać je, że normalnie tak u nas nie jest. No, nie wiem.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Samotność do kwadratu. Dziecko wyrwane z domu, z rodziny, z kręgu znajomych, lądujące w pomieszczeniu o powierzchni 25 metrów kwadratowych wśród obcych ludzi, którzy mówią mu - don`t worry, be happy. Mało w tym normalności (nie chcę używać bardziej dobitnych słów), a odpowiedzialność, nas dorosłych, wzrasta niepomiernie. Za kilka tygodni zapytam moje rozmówczynie,czy jakieś informacje z przekazywanych przez mnie zostały im w głowach, czy tylko absurdalność tej sytuacji w nich pozostała?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Niech się już skończy ten zły czas.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A na koniec to: podczas wczorajszych zajęć pożarniczych udało się upolować tęczę </w:t>
      </w:r>
      <w:r>
        <w:rPr>
          <w:rFonts w:ascii="inherit" w:hAnsi="inherit"/>
          <w:noProof/>
          <w:color w:val="1D2129"/>
          <w:sz w:val="21"/>
          <w:szCs w:val="21"/>
          <w:lang w:eastAsia="pl-PL"/>
        </w:rPr>
        <w:drawing>
          <wp:inline distT="0" distB="0" distL="0" distR="0" wp14:anchorId="26CA3647" wp14:editId="28DC683B">
            <wp:extent cx="152400" cy="152400"/>
            <wp:effectExtent l="0" t="0" r="0" b="0"/>
            <wp:docPr id="1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D2129"/>
          <w:sz w:val="2"/>
          <w:szCs w:val="2"/>
        </w:rPr>
        <w:t>:)</w:t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dziewczyny usilnie wypełniają studenckie ankiety, wchodzimy na wyższy level- teraz ankiety dla studentki psychologii i oczywiście trwają przygotowania do kręcenia filmów o pierwszej pomocy. 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To wszystko w fotografiach poniższych macie.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Bądźcie zdrowi i bezpieczni. Bądźcie z nami.</w:t>
      </w:r>
      <w:bookmarkStart w:id="0" w:name="_GoBack"/>
      <w:bookmarkEnd w:id="0"/>
    </w:p>
    <w:sectPr w:rsidR="00D6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7"/>
    <w:rsid w:val="00D62C31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AAE7-3FBB-4C21-A687-6853123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F80337"/>
  </w:style>
  <w:style w:type="character" w:customStyle="1" w:styleId="7oe">
    <w:name w:val="_7oe"/>
    <w:basedOn w:val="Domylnaczcionkaakapitu"/>
    <w:rsid w:val="00F8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1</cp:revision>
  <dcterms:created xsi:type="dcterms:W3CDTF">2020-05-06T16:56:00Z</dcterms:created>
  <dcterms:modified xsi:type="dcterms:W3CDTF">2020-05-06T16:56:00Z</dcterms:modified>
</cp:coreProperties>
</file>